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AC98" w14:textId="44EFA49C" w:rsidR="00564986" w:rsidRDefault="00564986" w:rsidP="00564986">
      <w:pPr>
        <w:autoSpaceDE w:val="0"/>
        <w:autoSpaceDN w:val="0"/>
        <w:adjustRightInd w:val="0"/>
        <w:spacing w:afterLines="50" w:after="180" w:line="480" w:lineRule="exact"/>
        <w:jc w:val="center"/>
        <w:rPr>
          <w:rFonts w:ascii="標楷體" w:eastAsia="標楷體" w:hAnsi="標楷體" w:cs="微軟正黑體"/>
          <w:b/>
          <w:kern w:val="0"/>
          <w:sz w:val="32"/>
          <w:szCs w:val="28"/>
        </w:rPr>
      </w:pPr>
      <w:r w:rsidRPr="00BB2DB7">
        <w:rPr>
          <w:rFonts w:ascii="標楷體" w:eastAsia="標楷體" w:hAnsi="標楷體" w:cs="DFKaiShu-SB-Estd-BF" w:hint="eastAsia"/>
          <w:b/>
          <w:kern w:val="0"/>
          <w:sz w:val="32"/>
          <w:szCs w:val="28"/>
        </w:rPr>
        <w:t>應揭</w:t>
      </w:r>
      <w:r w:rsidRPr="00BB2DB7">
        <w:rPr>
          <w:rFonts w:ascii="標楷體" w:eastAsia="標楷體" w:hAnsi="標楷體" w:cs="微軟正黑體" w:hint="eastAsia"/>
          <w:b/>
          <w:kern w:val="0"/>
          <w:sz w:val="32"/>
          <w:szCs w:val="28"/>
        </w:rPr>
        <w:t>露</w:t>
      </w:r>
      <w:r w:rsidRPr="00BB2DB7">
        <w:rPr>
          <w:rFonts w:ascii="標楷體" w:eastAsia="標楷體" w:hAnsi="標楷體" w:cs="Microsoft YaHei" w:hint="eastAsia"/>
          <w:b/>
          <w:kern w:val="0"/>
          <w:sz w:val="32"/>
          <w:szCs w:val="28"/>
        </w:rPr>
        <w:t>事項義</w:t>
      </w:r>
      <w:r w:rsidRPr="00BB2DB7">
        <w:rPr>
          <w:rFonts w:ascii="標楷體" w:eastAsia="標楷體" w:hAnsi="標楷體" w:cs="DFKaiShu-SB-Estd-BF" w:hint="eastAsia"/>
          <w:b/>
          <w:kern w:val="0"/>
          <w:sz w:val="32"/>
          <w:szCs w:val="28"/>
        </w:rPr>
        <w:t>務及對</w:t>
      </w:r>
      <w:proofErr w:type="gramStart"/>
      <w:r w:rsidRPr="00BB2DB7">
        <w:rPr>
          <w:rFonts w:ascii="標楷體" w:eastAsia="標楷體" w:hAnsi="標楷體" w:cs="DFKaiShu-SB-Estd-BF" w:hint="eastAsia"/>
          <w:b/>
          <w:kern w:val="0"/>
          <w:sz w:val="32"/>
          <w:szCs w:val="28"/>
        </w:rPr>
        <w:t>遴</w:t>
      </w:r>
      <w:proofErr w:type="gramEnd"/>
      <w:r w:rsidRPr="00BB2DB7">
        <w:rPr>
          <w:rFonts w:ascii="標楷體" w:eastAsia="標楷體" w:hAnsi="標楷體" w:cs="DFKaiShu-SB-Estd-BF" w:hint="eastAsia"/>
          <w:b/>
          <w:kern w:val="0"/>
          <w:sz w:val="32"/>
          <w:szCs w:val="28"/>
        </w:rPr>
        <w:t>委會委員</w:t>
      </w:r>
      <w:proofErr w:type="gramStart"/>
      <w:r w:rsidRPr="00BB2DB7">
        <w:rPr>
          <w:rFonts w:ascii="標楷體" w:eastAsia="標楷體" w:hAnsi="標楷體" w:cs="DFKaiShu-SB-Estd-BF" w:hint="eastAsia"/>
          <w:b/>
          <w:kern w:val="0"/>
          <w:sz w:val="32"/>
          <w:szCs w:val="28"/>
        </w:rPr>
        <w:t>適格性提出</w:t>
      </w:r>
      <w:proofErr w:type="gramEnd"/>
      <w:r w:rsidRPr="00BB2DB7">
        <w:rPr>
          <w:rFonts w:ascii="標楷體" w:eastAsia="標楷體" w:hAnsi="標楷體" w:cs="微軟正黑體" w:hint="eastAsia"/>
          <w:b/>
          <w:kern w:val="0"/>
          <w:sz w:val="32"/>
          <w:szCs w:val="28"/>
        </w:rPr>
        <w:t>異</w:t>
      </w:r>
      <w:r w:rsidRPr="00BB2DB7">
        <w:rPr>
          <w:rFonts w:ascii="標楷體" w:eastAsia="標楷體" w:hAnsi="標楷體" w:cs="Microsoft YaHei" w:hint="eastAsia"/>
          <w:b/>
          <w:kern w:val="0"/>
          <w:sz w:val="32"/>
          <w:szCs w:val="28"/>
        </w:rPr>
        <w:t>議之權</w:t>
      </w:r>
      <w:r w:rsidRPr="00BB2DB7">
        <w:rPr>
          <w:rFonts w:ascii="標楷體" w:eastAsia="標楷體" w:hAnsi="標楷體" w:cs="微軟正黑體" w:hint="eastAsia"/>
          <w:b/>
          <w:kern w:val="0"/>
          <w:sz w:val="32"/>
          <w:szCs w:val="28"/>
        </w:rPr>
        <w:t>利說明</w:t>
      </w:r>
    </w:p>
    <w:p w14:paraId="49EF9DEC" w14:textId="44AB3B8D" w:rsidR="00233F5D" w:rsidRPr="00233F5D" w:rsidRDefault="00962DF1" w:rsidP="00B75D69">
      <w:pPr>
        <w:autoSpaceDE w:val="0"/>
        <w:autoSpaceDN w:val="0"/>
        <w:adjustRightInd w:val="0"/>
        <w:spacing w:afterLines="50" w:after="180" w:line="400" w:lineRule="exact"/>
        <w:jc w:val="center"/>
        <w:rPr>
          <w:rFonts w:ascii="Times New Roman" w:eastAsia="標楷體" w:hAnsi="Times New Roman" w:cs="Times New Roman"/>
          <w:b/>
          <w:kern w:val="0"/>
          <w:sz w:val="32"/>
          <w:szCs w:val="28"/>
        </w:rPr>
      </w:pPr>
      <w:r w:rsidRPr="00962DF1">
        <w:rPr>
          <w:rFonts w:ascii="Times New Roman" w:hAnsi="Times New Roman"/>
          <w:b/>
          <w:sz w:val="32"/>
          <w:szCs w:val="28"/>
        </w:rPr>
        <w:t>Disclosure Obligations and the Right to Challenge the Eligibility of Presidential Selection Committee Members</w:t>
      </w:r>
    </w:p>
    <w:p w14:paraId="59972659" w14:textId="33D51C65" w:rsidR="00564986" w:rsidRPr="00233F5D" w:rsidRDefault="00564986" w:rsidP="00233F5D">
      <w:pPr>
        <w:pStyle w:val="a9"/>
        <w:numPr>
          <w:ilvl w:val="0"/>
          <w:numId w:val="1"/>
        </w:numPr>
        <w:autoSpaceDE w:val="0"/>
        <w:autoSpaceDN w:val="0"/>
        <w:adjustRightInd w:val="0"/>
        <w:spacing w:line="480" w:lineRule="exact"/>
        <w:ind w:leftChars="0"/>
        <w:rPr>
          <w:rFonts w:ascii="標楷體" w:eastAsia="標楷體" w:hAnsi="標楷體" w:cs="Microsoft YaHei"/>
          <w:kern w:val="0"/>
          <w:sz w:val="28"/>
          <w:szCs w:val="28"/>
        </w:rPr>
      </w:pPr>
      <w:r w:rsidRPr="00233F5D">
        <w:rPr>
          <w:rFonts w:ascii="標楷體" w:eastAsia="標楷體" w:hAnsi="標楷體" w:cs="DFKaiShu-SB-Estd-BF" w:hint="eastAsia"/>
          <w:kern w:val="0"/>
          <w:sz w:val="28"/>
          <w:szCs w:val="28"/>
        </w:rPr>
        <w:t>依國</w:t>
      </w:r>
      <w:r w:rsidRPr="00233F5D">
        <w:rPr>
          <w:rFonts w:ascii="標楷體" w:eastAsia="標楷體" w:hAnsi="標楷體" w:cs="微軟正黑體" w:hint="eastAsia"/>
          <w:kern w:val="0"/>
          <w:sz w:val="28"/>
          <w:szCs w:val="28"/>
        </w:rPr>
        <w:t>立</w:t>
      </w:r>
      <w:r w:rsidRPr="00233F5D">
        <w:rPr>
          <w:rFonts w:ascii="標楷體" w:eastAsia="標楷體" w:hAnsi="標楷體" w:cs="Microsoft YaHei" w:hint="eastAsia"/>
          <w:kern w:val="0"/>
          <w:sz w:val="28"/>
          <w:szCs w:val="28"/>
        </w:rPr>
        <w:t>大學校長遴選委員會組織及運作辦法第</w:t>
      </w:r>
      <w:r w:rsidRPr="00233F5D">
        <w:rPr>
          <w:rFonts w:ascii="標楷體" w:eastAsia="標楷體" w:hAnsi="標楷體" w:cs="DFKaiShu-SB-Estd-BF"/>
          <w:kern w:val="0"/>
          <w:sz w:val="28"/>
          <w:szCs w:val="28"/>
        </w:rPr>
        <w:t>6</w:t>
      </w:r>
      <w:r w:rsidRPr="00233F5D">
        <w:rPr>
          <w:rFonts w:ascii="標楷體" w:eastAsia="標楷體" w:hAnsi="標楷體" w:cs="DFKaiShu-SB-Estd-BF" w:hint="eastAsia"/>
          <w:kern w:val="0"/>
          <w:sz w:val="28"/>
          <w:szCs w:val="28"/>
        </w:rPr>
        <w:t>條第</w:t>
      </w:r>
      <w:r w:rsidRPr="00233F5D">
        <w:rPr>
          <w:rFonts w:ascii="標楷體" w:eastAsia="標楷體" w:hAnsi="標楷體" w:cs="DFKaiShu-SB-Estd-BF"/>
          <w:kern w:val="0"/>
          <w:sz w:val="28"/>
          <w:szCs w:val="28"/>
        </w:rPr>
        <w:t>3</w:t>
      </w:r>
      <w:r w:rsidRPr="00233F5D">
        <w:rPr>
          <w:rFonts w:ascii="標楷體" w:eastAsia="標楷體" w:hAnsi="標楷體" w:cs="DFKaiShu-SB-Estd-BF" w:hint="eastAsia"/>
          <w:kern w:val="0"/>
          <w:sz w:val="28"/>
          <w:szCs w:val="28"/>
        </w:rPr>
        <w:t>項規定，遴選表件收件截止日後至</w:t>
      </w:r>
      <w:proofErr w:type="gramStart"/>
      <w:r w:rsidRPr="00233F5D">
        <w:rPr>
          <w:rFonts w:ascii="標楷體" w:eastAsia="標楷體" w:hAnsi="標楷體" w:cs="DFKaiShu-SB-Estd-BF" w:hint="eastAsia"/>
          <w:kern w:val="0"/>
          <w:sz w:val="28"/>
          <w:szCs w:val="28"/>
        </w:rPr>
        <w:t>遴</w:t>
      </w:r>
      <w:proofErr w:type="gramEnd"/>
      <w:r w:rsidRPr="00233F5D">
        <w:rPr>
          <w:rFonts w:ascii="標楷體" w:eastAsia="標楷體" w:hAnsi="標楷體" w:cs="DFKaiShu-SB-Estd-BF" w:hint="eastAsia"/>
          <w:kern w:val="0"/>
          <w:sz w:val="28"/>
          <w:szCs w:val="28"/>
        </w:rPr>
        <w:t>定校長人選前，候選人或</w:t>
      </w:r>
      <w:proofErr w:type="gramStart"/>
      <w:r w:rsidRPr="00233F5D">
        <w:rPr>
          <w:rFonts w:ascii="標楷體" w:eastAsia="標楷體" w:hAnsi="標楷體" w:cs="DFKaiShu-SB-Estd-BF" w:hint="eastAsia"/>
          <w:kern w:val="0"/>
          <w:sz w:val="28"/>
          <w:szCs w:val="28"/>
        </w:rPr>
        <w:t>遴</w:t>
      </w:r>
      <w:proofErr w:type="gramEnd"/>
      <w:r w:rsidRPr="00233F5D">
        <w:rPr>
          <w:rFonts w:ascii="標楷體" w:eastAsia="標楷體" w:hAnsi="標楷體" w:cs="DFKaiShu-SB-Estd-BF" w:hint="eastAsia"/>
          <w:kern w:val="0"/>
          <w:sz w:val="28"/>
          <w:szCs w:val="28"/>
        </w:rPr>
        <w:t>委會委員有前</w:t>
      </w:r>
      <w:r w:rsidRPr="00233F5D">
        <w:rPr>
          <w:rFonts w:ascii="標楷體" w:eastAsia="標楷體" w:hAnsi="標楷體" w:cs="DFKaiShu-SB-Estd-BF"/>
          <w:kern w:val="0"/>
          <w:sz w:val="28"/>
          <w:szCs w:val="28"/>
        </w:rPr>
        <w:t>2</w:t>
      </w:r>
      <w:r w:rsidRPr="00233F5D">
        <w:rPr>
          <w:rFonts w:ascii="標楷體" w:eastAsia="標楷體" w:hAnsi="標楷體" w:cs="DFKaiShu-SB-Estd-BF" w:hint="eastAsia"/>
          <w:kern w:val="0"/>
          <w:sz w:val="28"/>
          <w:szCs w:val="28"/>
        </w:rPr>
        <w:t>項規定應揭</w:t>
      </w:r>
      <w:r w:rsidRPr="00233F5D">
        <w:rPr>
          <w:rFonts w:ascii="標楷體" w:eastAsia="標楷體" w:hAnsi="標楷體" w:cs="微軟正黑體" w:hint="eastAsia"/>
          <w:kern w:val="0"/>
          <w:sz w:val="28"/>
          <w:szCs w:val="28"/>
        </w:rPr>
        <w:t>露</w:t>
      </w:r>
      <w:r w:rsidRPr="00233F5D">
        <w:rPr>
          <w:rFonts w:ascii="標楷體" w:eastAsia="標楷體" w:hAnsi="標楷體" w:cs="Microsoft YaHei" w:hint="eastAsia"/>
          <w:kern w:val="0"/>
          <w:sz w:val="28"/>
          <w:szCs w:val="28"/>
        </w:rPr>
        <w:t>之事項，亦應向</w:t>
      </w:r>
      <w:proofErr w:type="gramStart"/>
      <w:r w:rsidRPr="00233F5D">
        <w:rPr>
          <w:rFonts w:ascii="標楷體" w:eastAsia="標楷體" w:hAnsi="標楷體" w:cs="DFKaiShu-SB-Estd-BF" w:hint="eastAsia"/>
          <w:kern w:val="0"/>
          <w:sz w:val="28"/>
          <w:szCs w:val="28"/>
        </w:rPr>
        <w:t>遴</w:t>
      </w:r>
      <w:proofErr w:type="gramEnd"/>
      <w:r w:rsidRPr="00233F5D">
        <w:rPr>
          <w:rFonts w:ascii="標楷體" w:eastAsia="標楷體" w:hAnsi="標楷體" w:cs="DFKaiShu-SB-Estd-BF" w:hint="eastAsia"/>
          <w:kern w:val="0"/>
          <w:sz w:val="28"/>
          <w:szCs w:val="28"/>
        </w:rPr>
        <w:t>委會揭</w:t>
      </w:r>
      <w:r w:rsidRPr="00233F5D">
        <w:rPr>
          <w:rFonts w:ascii="標楷體" w:eastAsia="標楷體" w:hAnsi="標楷體" w:cs="微軟正黑體" w:hint="eastAsia"/>
          <w:kern w:val="0"/>
          <w:sz w:val="28"/>
          <w:szCs w:val="28"/>
        </w:rPr>
        <w:t>露</w:t>
      </w:r>
      <w:r w:rsidRPr="00233F5D">
        <w:rPr>
          <w:rFonts w:ascii="標楷體" w:eastAsia="標楷體" w:hAnsi="標楷體" w:cs="Microsoft YaHei" w:hint="eastAsia"/>
          <w:kern w:val="0"/>
          <w:sz w:val="28"/>
          <w:szCs w:val="28"/>
        </w:rPr>
        <w:t>。</w:t>
      </w:r>
    </w:p>
    <w:p w14:paraId="1DC44B54" w14:textId="5D0740FC" w:rsidR="008536DC" w:rsidRPr="00962DF1" w:rsidRDefault="008536DC" w:rsidP="00962DF1">
      <w:pPr>
        <w:autoSpaceDE w:val="0"/>
        <w:autoSpaceDN w:val="0"/>
        <w:adjustRightInd w:val="0"/>
        <w:spacing w:line="400" w:lineRule="exact"/>
        <w:ind w:leftChars="178" w:left="707" w:hangingChars="100" w:hanging="280"/>
        <w:jc w:val="both"/>
        <w:rPr>
          <w:rFonts w:ascii="Times New Roman" w:hAnsi="Times New Roman"/>
          <w:sz w:val="28"/>
          <w:szCs w:val="28"/>
        </w:rPr>
      </w:pPr>
      <w:r w:rsidRPr="00A52E5A">
        <w:rPr>
          <w:rFonts w:ascii="Times New Roman" w:hAnsi="Times New Roman"/>
          <w:sz w:val="28"/>
          <w:szCs w:val="28"/>
        </w:rPr>
        <w:t xml:space="preserve">1. </w:t>
      </w:r>
      <w:r w:rsidR="00962DF1" w:rsidRPr="00962DF1">
        <w:rPr>
          <w:rFonts w:ascii="Times New Roman" w:hAnsi="Times New Roman"/>
          <w:sz w:val="28"/>
          <w:szCs w:val="28"/>
        </w:rPr>
        <w:t>In accordance with Paragraph 3, Article 6 of the Regulations for the Organization and Operation of Presidential Selection Committees at National Universities, any candidate or Selection Committee member must disclose any of the previously stated matters during the period from the application deadline to the final selection of the university president.</w:t>
      </w:r>
    </w:p>
    <w:p w14:paraId="16A70A2A" w14:textId="396EAB50" w:rsidR="00564986" w:rsidRPr="002B12E2" w:rsidRDefault="00564986" w:rsidP="002B12E2">
      <w:pPr>
        <w:pStyle w:val="a9"/>
        <w:numPr>
          <w:ilvl w:val="0"/>
          <w:numId w:val="1"/>
        </w:numPr>
        <w:autoSpaceDE w:val="0"/>
        <w:autoSpaceDN w:val="0"/>
        <w:adjustRightInd w:val="0"/>
        <w:spacing w:line="480" w:lineRule="exact"/>
        <w:ind w:leftChars="0"/>
        <w:rPr>
          <w:rFonts w:ascii="標楷體" w:eastAsia="標楷體" w:hAnsi="標楷體" w:cs="Microsoft YaHei"/>
          <w:kern w:val="0"/>
          <w:sz w:val="28"/>
          <w:szCs w:val="28"/>
        </w:rPr>
      </w:pPr>
      <w:r w:rsidRPr="002B12E2">
        <w:rPr>
          <w:rFonts w:ascii="標楷體" w:eastAsia="標楷體" w:hAnsi="標楷體" w:cs="DFKaiShu-SB-Estd-BF" w:hint="eastAsia"/>
          <w:kern w:val="0"/>
          <w:sz w:val="28"/>
          <w:szCs w:val="28"/>
        </w:rPr>
        <w:t>另依國</w:t>
      </w:r>
      <w:r w:rsidRPr="002B12E2">
        <w:rPr>
          <w:rFonts w:ascii="標楷體" w:eastAsia="標楷體" w:hAnsi="標楷體" w:cs="微軟正黑體" w:hint="eastAsia"/>
          <w:kern w:val="0"/>
          <w:sz w:val="28"/>
          <w:szCs w:val="28"/>
        </w:rPr>
        <w:t>立</w:t>
      </w:r>
      <w:r w:rsidRPr="002B12E2">
        <w:rPr>
          <w:rFonts w:ascii="標楷體" w:eastAsia="標楷體" w:hAnsi="標楷體" w:cs="Microsoft YaHei" w:hint="eastAsia"/>
          <w:kern w:val="0"/>
          <w:sz w:val="28"/>
          <w:szCs w:val="28"/>
        </w:rPr>
        <w:t>大學校長遴選委員會組織及運作辦法第</w:t>
      </w:r>
      <w:r w:rsidRPr="002B12E2">
        <w:rPr>
          <w:rFonts w:ascii="標楷體" w:eastAsia="標楷體" w:hAnsi="標楷體" w:cs="DFKaiShu-SB-Estd-BF"/>
          <w:kern w:val="0"/>
          <w:sz w:val="28"/>
          <w:szCs w:val="28"/>
        </w:rPr>
        <w:t>7</w:t>
      </w:r>
      <w:r w:rsidRPr="002B12E2">
        <w:rPr>
          <w:rFonts w:ascii="標楷體" w:eastAsia="標楷體" w:hAnsi="標楷體" w:cs="DFKaiShu-SB-Estd-BF" w:hint="eastAsia"/>
          <w:kern w:val="0"/>
          <w:sz w:val="28"/>
          <w:szCs w:val="28"/>
        </w:rPr>
        <w:t>條第</w:t>
      </w:r>
      <w:r w:rsidRPr="002B12E2">
        <w:rPr>
          <w:rFonts w:ascii="標楷體" w:eastAsia="標楷體" w:hAnsi="標楷體" w:cs="DFKaiShu-SB-Estd-BF"/>
          <w:kern w:val="0"/>
          <w:sz w:val="28"/>
          <w:szCs w:val="28"/>
        </w:rPr>
        <w:t>3</w:t>
      </w:r>
      <w:r w:rsidRPr="002B12E2">
        <w:rPr>
          <w:rFonts w:ascii="標楷體" w:eastAsia="標楷體" w:hAnsi="標楷體" w:cs="DFKaiShu-SB-Estd-BF" w:hint="eastAsia"/>
          <w:kern w:val="0"/>
          <w:sz w:val="28"/>
          <w:szCs w:val="28"/>
        </w:rPr>
        <w:t>項規定，</w:t>
      </w:r>
      <w:proofErr w:type="gramStart"/>
      <w:r w:rsidRPr="002B12E2">
        <w:rPr>
          <w:rFonts w:ascii="標楷體" w:eastAsia="標楷體" w:hAnsi="標楷體" w:cs="DFKaiShu-SB-Estd-BF" w:hint="eastAsia"/>
          <w:kern w:val="0"/>
          <w:sz w:val="28"/>
          <w:szCs w:val="28"/>
        </w:rPr>
        <w:t>遴</w:t>
      </w:r>
      <w:proofErr w:type="gramEnd"/>
      <w:r w:rsidRPr="002B12E2">
        <w:rPr>
          <w:rFonts w:ascii="標楷體" w:eastAsia="標楷體" w:hAnsi="標楷體" w:cs="DFKaiShu-SB-Estd-BF" w:hint="eastAsia"/>
          <w:kern w:val="0"/>
          <w:sz w:val="28"/>
          <w:szCs w:val="28"/>
        </w:rPr>
        <w:t>委會委員有應解除職務之事由而未解除職務（即「因故無法</w:t>
      </w:r>
      <w:r w:rsidRPr="002B12E2">
        <w:rPr>
          <w:rFonts w:ascii="標楷體" w:eastAsia="標楷體" w:hAnsi="標楷體" w:cs="微軟正黑體" w:hint="eastAsia"/>
          <w:kern w:val="0"/>
          <w:sz w:val="28"/>
          <w:szCs w:val="28"/>
        </w:rPr>
        <w:t>參</w:t>
      </w:r>
      <w:r w:rsidRPr="002B12E2">
        <w:rPr>
          <w:rFonts w:ascii="標楷體" w:eastAsia="標楷體" w:hAnsi="標楷體" w:cs="Microsoft YaHei" w:hint="eastAsia"/>
          <w:kern w:val="0"/>
          <w:sz w:val="28"/>
          <w:szCs w:val="28"/>
        </w:rPr>
        <w:t>與遴選作業」、與候選人有「特定</w:t>
      </w:r>
      <w:r w:rsidRPr="002B12E2">
        <w:rPr>
          <w:rFonts w:ascii="標楷體" w:eastAsia="標楷體" w:hAnsi="標楷體" w:cs="DFKaiShu-SB-Estd-BF" w:hint="eastAsia"/>
          <w:kern w:val="0"/>
          <w:sz w:val="28"/>
          <w:szCs w:val="28"/>
        </w:rPr>
        <w:t>親屬關係」、「</w:t>
      </w:r>
      <w:r w:rsidRPr="002B12E2">
        <w:rPr>
          <w:rFonts w:ascii="標楷體" w:eastAsia="標楷體" w:hAnsi="標楷體" w:cs="微軟正黑體" w:hint="eastAsia"/>
          <w:kern w:val="0"/>
          <w:sz w:val="28"/>
          <w:szCs w:val="28"/>
        </w:rPr>
        <w:t>論</w:t>
      </w:r>
      <w:r w:rsidRPr="002B12E2">
        <w:rPr>
          <w:rFonts w:ascii="標楷體" w:eastAsia="標楷體" w:hAnsi="標楷體" w:cs="Microsoft YaHei" w:hint="eastAsia"/>
          <w:kern w:val="0"/>
          <w:sz w:val="28"/>
          <w:szCs w:val="28"/>
        </w:rPr>
        <w:t>文指導之師生關係」或「同一營</w:t>
      </w:r>
      <w:r w:rsidRPr="002B12E2">
        <w:rPr>
          <w:rFonts w:ascii="標楷體" w:eastAsia="標楷體" w:hAnsi="標楷體" w:cs="微軟正黑體" w:hint="eastAsia"/>
          <w:kern w:val="0"/>
          <w:sz w:val="28"/>
          <w:szCs w:val="28"/>
        </w:rPr>
        <w:t>利</w:t>
      </w:r>
      <w:r w:rsidRPr="002B12E2">
        <w:rPr>
          <w:rFonts w:ascii="標楷體" w:eastAsia="標楷體" w:hAnsi="標楷體" w:cs="Microsoft YaHei" w:hint="eastAsia"/>
          <w:kern w:val="0"/>
          <w:sz w:val="28"/>
          <w:szCs w:val="28"/>
        </w:rPr>
        <w:t>事業</w:t>
      </w:r>
      <w:r w:rsidRPr="002B12E2">
        <w:rPr>
          <w:rFonts w:ascii="標楷體" w:eastAsia="標楷體" w:hAnsi="標楷體" w:cs="DFKaiShu-SB-Estd-BF" w:hint="eastAsia"/>
          <w:kern w:val="0"/>
          <w:sz w:val="28"/>
          <w:szCs w:val="28"/>
        </w:rPr>
        <w:t>董監事關係」），或有具體事實足認</w:t>
      </w:r>
      <w:proofErr w:type="gramStart"/>
      <w:r w:rsidRPr="002B12E2">
        <w:rPr>
          <w:rFonts w:ascii="標楷體" w:eastAsia="標楷體" w:hAnsi="標楷體" w:cs="DFKaiShu-SB-Estd-BF" w:hint="eastAsia"/>
          <w:kern w:val="0"/>
          <w:sz w:val="28"/>
          <w:szCs w:val="28"/>
        </w:rPr>
        <w:t>遴</w:t>
      </w:r>
      <w:proofErr w:type="gramEnd"/>
      <w:r w:rsidRPr="002B12E2">
        <w:rPr>
          <w:rFonts w:ascii="標楷體" w:eastAsia="標楷體" w:hAnsi="標楷體" w:cs="DFKaiShu-SB-Estd-BF" w:hint="eastAsia"/>
          <w:kern w:val="0"/>
          <w:sz w:val="28"/>
          <w:szCs w:val="28"/>
        </w:rPr>
        <w:t>委會委員執</w:t>
      </w:r>
      <w:r w:rsidRPr="002B12E2">
        <w:rPr>
          <w:rFonts w:ascii="標楷體" w:eastAsia="標楷體" w:hAnsi="標楷體" w:cs="微軟正黑體" w:hint="eastAsia"/>
          <w:kern w:val="0"/>
          <w:sz w:val="28"/>
          <w:szCs w:val="28"/>
        </w:rPr>
        <w:t>行</w:t>
      </w:r>
      <w:r w:rsidRPr="002B12E2">
        <w:rPr>
          <w:rFonts w:ascii="標楷體" w:eastAsia="標楷體" w:hAnsi="標楷體" w:cs="Microsoft YaHei" w:hint="eastAsia"/>
          <w:kern w:val="0"/>
          <w:sz w:val="28"/>
          <w:szCs w:val="28"/>
        </w:rPr>
        <w:t>職</w:t>
      </w:r>
      <w:r w:rsidRPr="002B12E2">
        <w:rPr>
          <w:rFonts w:ascii="標楷體" w:eastAsia="標楷體" w:hAnsi="標楷體" w:cs="DFKaiShu-SB-Estd-BF" w:hint="eastAsia"/>
          <w:kern w:val="0"/>
          <w:sz w:val="28"/>
          <w:szCs w:val="28"/>
        </w:rPr>
        <w:t>務有偏頗之虞者，候選人得以書面舉出其原因及事實，向</w:t>
      </w:r>
      <w:proofErr w:type="gramStart"/>
      <w:r w:rsidRPr="002B12E2">
        <w:rPr>
          <w:rFonts w:ascii="標楷體" w:eastAsia="標楷體" w:hAnsi="標楷體" w:cs="DFKaiShu-SB-Estd-BF" w:hint="eastAsia"/>
          <w:kern w:val="0"/>
          <w:sz w:val="28"/>
          <w:szCs w:val="28"/>
        </w:rPr>
        <w:t>遴</w:t>
      </w:r>
      <w:proofErr w:type="gramEnd"/>
      <w:r w:rsidRPr="002B12E2">
        <w:rPr>
          <w:rFonts w:ascii="標楷體" w:eastAsia="標楷體" w:hAnsi="標楷體" w:cs="DFKaiShu-SB-Estd-BF" w:hint="eastAsia"/>
          <w:kern w:val="0"/>
          <w:sz w:val="28"/>
          <w:szCs w:val="28"/>
        </w:rPr>
        <w:t>委會申請解除其委員職務。</w:t>
      </w:r>
      <w:proofErr w:type="gramStart"/>
      <w:r w:rsidRPr="002B12E2">
        <w:rPr>
          <w:rFonts w:ascii="標楷體" w:eastAsia="標楷體" w:hAnsi="標楷體" w:cs="DFKaiShu-SB-Estd-BF" w:hint="eastAsia"/>
          <w:kern w:val="0"/>
          <w:sz w:val="28"/>
          <w:szCs w:val="28"/>
        </w:rPr>
        <w:t>遴</w:t>
      </w:r>
      <w:proofErr w:type="gramEnd"/>
      <w:r w:rsidRPr="002B12E2">
        <w:rPr>
          <w:rFonts w:ascii="標楷體" w:eastAsia="標楷體" w:hAnsi="標楷體" w:cs="DFKaiShu-SB-Estd-BF" w:hint="eastAsia"/>
          <w:kern w:val="0"/>
          <w:sz w:val="28"/>
          <w:szCs w:val="28"/>
        </w:rPr>
        <w:t>委會議決解除職務前，應給予該委員陳述意</w:t>
      </w:r>
      <w:r w:rsidRPr="002B12E2">
        <w:rPr>
          <w:rFonts w:ascii="標楷體" w:eastAsia="標楷體" w:hAnsi="標楷體" w:cs="微軟正黑體" w:hint="eastAsia"/>
          <w:kern w:val="0"/>
          <w:sz w:val="28"/>
          <w:szCs w:val="28"/>
        </w:rPr>
        <w:t>見</w:t>
      </w:r>
      <w:r w:rsidRPr="002B12E2">
        <w:rPr>
          <w:rFonts w:ascii="標楷體" w:eastAsia="標楷體" w:hAnsi="標楷體" w:cs="Microsoft YaHei" w:hint="eastAsia"/>
          <w:kern w:val="0"/>
          <w:sz w:val="28"/>
          <w:szCs w:val="28"/>
        </w:rPr>
        <w:t>之機會。</w:t>
      </w:r>
    </w:p>
    <w:p w14:paraId="3E5A325D" w14:textId="77777777" w:rsidR="00962DF1" w:rsidRPr="00962DF1" w:rsidRDefault="00172C14" w:rsidP="00962DF1">
      <w:pPr>
        <w:autoSpaceDE w:val="0"/>
        <w:autoSpaceDN w:val="0"/>
        <w:adjustRightInd w:val="0"/>
        <w:spacing w:line="400" w:lineRule="exact"/>
        <w:ind w:leftChars="178" w:left="707" w:hangingChars="100" w:hanging="280"/>
        <w:jc w:val="both"/>
        <w:rPr>
          <w:rFonts w:ascii="Times New Roman" w:hAnsi="Times New Roman"/>
          <w:sz w:val="28"/>
          <w:szCs w:val="28"/>
        </w:rPr>
      </w:pPr>
      <w:r w:rsidRPr="00A52E5A">
        <w:rPr>
          <w:rFonts w:ascii="Times New Roman" w:hAnsi="Times New Roman"/>
          <w:sz w:val="28"/>
          <w:szCs w:val="28"/>
        </w:rPr>
        <w:t xml:space="preserve">2. </w:t>
      </w:r>
      <w:r w:rsidR="00962DF1" w:rsidRPr="00962DF1">
        <w:rPr>
          <w:rFonts w:ascii="Times New Roman" w:hAnsi="Times New Roman"/>
          <w:sz w:val="28"/>
          <w:szCs w:val="28"/>
        </w:rPr>
        <w:t>Additionally, in accordance with Paragraph 3, Article 7 of the Regulations for the Organization and Operation of Presidential Selection Committees at National Universities, if a Selection Committee member is subject to disqualification but has not stepped down—such as being unable to participate in the selection process for specific reasons, having a defined familial relationship with a candidate, having a thesis advisor–advisee relationship with a candidate, or serving as a board member or supervisor in the same for-profit enterprise as a candidate—or if there is concrete evidence suggesting the member may be biased in the performance of their duties, the candidate may submit a written request to the Committee, stating the reasons and facts, to apply for the removal of that member. Before the Committee decides on the removal, the member in question must be given an opportunity to present their opinion.</w:t>
      </w:r>
    </w:p>
    <w:p w14:paraId="36C72DD8" w14:textId="254AF26D" w:rsidR="00172C14" w:rsidRPr="00A52E5A" w:rsidRDefault="00962DF1" w:rsidP="00B75D69">
      <w:pPr>
        <w:autoSpaceDE w:val="0"/>
        <w:autoSpaceDN w:val="0"/>
        <w:adjustRightInd w:val="0"/>
        <w:spacing w:line="400" w:lineRule="exact"/>
        <w:ind w:leftChars="178" w:left="707" w:hangingChars="100" w:hanging="280"/>
        <w:jc w:val="both"/>
        <w:rPr>
          <w:rFonts w:ascii="Times New Roman" w:eastAsia="標楷體" w:hAnsi="Times New Roman" w:cs="Times New Roman"/>
          <w:kern w:val="0"/>
          <w:sz w:val="28"/>
          <w:szCs w:val="28"/>
        </w:rPr>
      </w:pPr>
      <w:r>
        <w:rPr>
          <w:rFonts w:ascii="Times New Roman" w:hAnsi="Times New Roman"/>
          <w:sz w:val="28"/>
          <w:szCs w:val="28"/>
        </w:rPr>
        <w:lastRenderedPageBreak/>
        <w:t xml:space="preserve"> </w:t>
      </w:r>
    </w:p>
    <w:p w14:paraId="213D9AF7" w14:textId="4F17C536" w:rsidR="00660AAF" w:rsidRPr="000E6C11" w:rsidRDefault="00564986" w:rsidP="000E6C11">
      <w:pPr>
        <w:pStyle w:val="a9"/>
        <w:numPr>
          <w:ilvl w:val="0"/>
          <w:numId w:val="1"/>
        </w:numPr>
        <w:autoSpaceDE w:val="0"/>
        <w:autoSpaceDN w:val="0"/>
        <w:adjustRightInd w:val="0"/>
        <w:spacing w:line="480" w:lineRule="exact"/>
        <w:ind w:leftChars="0"/>
        <w:rPr>
          <w:rFonts w:ascii="標楷體" w:eastAsia="標楷體" w:hAnsi="標楷體" w:cs="DFKaiShu-SB-Estd-BF"/>
          <w:kern w:val="0"/>
          <w:sz w:val="28"/>
          <w:szCs w:val="28"/>
        </w:rPr>
      </w:pPr>
      <w:r w:rsidRPr="000E6C11">
        <w:rPr>
          <w:rFonts w:ascii="標楷體" w:eastAsia="標楷體" w:hAnsi="標楷體" w:cs="DFKaiShu-SB-Estd-BF" w:hint="eastAsia"/>
          <w:kern w:val="0"/>
          <w:sz w:val="28"/>
          <w:szCs w:val="28"/>
        </w:rPr>
        <w:t>臺端如發現有國</w:t>
      </w:r>
      <w:r w:rsidRPr="000E6C11">
        <w:rPr>
          <w:rFonts w:ascii="標楷體" w:eastAsia="標楷體" w:hAnsi="標楷體" w:cs="微軟正黑體" w:hint="eastAsia"/>
          <w:kern w:val="0"/>
          <w:sz w:val="28"/>
          <w:szCs w:val="28"/>
        </w:rPr>
        <w:t>立</w:t>
      </w:r>
      <w:r w:rsidRPr="000E6C11">
        <w:rPr>
          <w:rFonts w:ascii="標楷體" w:eastAsia="標楷體" w:hAnsi="標楷體" w:cs="Microsoft YaHei" w:hint="eastAsia"/>
          <w:kern w:val="0"/>
          <w:sz w:val="28"/>
          <w:szCs w:val="28"/>
        </w:rPr>
        <w:t>大學校長遴選委員會組織及運作辦法第</w:t>
      </w:r>
      <w:r w:rsidRPr="000E6C11">
        <w:rPr>
          <w:rFonts w:ascii="標楷體" w:eastAsia="標楷體" w:hAnsi="標楷體" w:cs="DFKaiShu-SB-Estd-BF"/>
          <w:kern w:val="0"/>
          <w:sz w:val="28"/>
          <w:szCs w:val="28"/>
        </w:rPr>
        <w:t>7</w:t>
      </w:r>
      <w:r w:rsidRPr="000E6C11">
        <w:rPr>
          <w:rFonts w:ascii="標楷體" w:eastAsia="標楷體" w:hAnsi="標楷體" w:cs="DFKaiShu-SB-Estd-BF" w:hint="eastAsia"/>
          <w:kern w:val="0"/>
          <w:sz w:val="28"/>
          <w:szCs w:val="28"/>
        </w:rPr>
        <w:t>條第</w:t>
      </w:r>
      <w:r w:rsidRPr="000E6C11">
        <w:rPr>
          <w:rFonts w:ascii="標楷體" w:eastAsia="標楷體" w:hAnsi="標楷體" w:cs="DFKaiShu-SB-Estd-BF"/>
          <w:kern w:val="0"/>
          <w:sz w:val="28"/>
          <w:szCs w:val="28"/>
        </w:rPr>
        <w:t>3</w:t>
      </w:r>
      <w:r w:rsidRPr="000E6C11">
        <w:rPr>
          <w:rFonts w:ascii="標楷體" w:eastAsia="標楷體" w:hAnsi="標楷體" w:cs="DFKaiShu-SB-Estd-BF" w:hint="eastAsia"/>
          <w:kern w:val="0"/>
          <w:sz w:val="28"/>
          <w:szCs w:val="28"/>
        </w:rPr>
        <w:t>項規定所定情事，請儘速將具體事證送達「國立</w:t>
      </w:r>
      <w:proofErr w:type="gramStart"/>
      <w:r w:rsidR="00E6772B" w:rsidRPr="00E6772B">
        <w:rPr>
          <w:rFonts w:ascii="標楷體" w:eastAsia="標楷體" w:hAnsi="標楷體" w:cs="DFKaiShu-SB-Estd-BF" w:hint="eastAsia"/>
          <w:kern w:val="0"/>
          <w:sz w:val="28"/>
          <w:szCs w:val="28"/>
        </w:rPr>
        <w:t>臺</w:t>
      </w:r>
      <w:proofErr w:type="gramEnd"/>
      <w:r w:rsidR="00E6772B" w:rsidRPr="00E6772B">
        <w:rPr>
          <w:rFonts w:ascii="標楷體" w:eastAsia="標楷體" w:hAnsi="標楷體" w:cs="DFKaiShu-SB-Estd-BF" w:hint="eastAsia"/>
          <w:kern w:val="0"/>
          <w:sz w:val="28"/>
          <w:szCs w:val="28"/>
        </w:rPr>
        <w:t>北科技</w:t>
      </w:r>
      <w:r w:rsidRPr="000E6C11">
        <w:rPr>
          <w:rFonts w:ascii="標楷體" w:eastAsia="標楷體" w:hAnsi="標楷體" w:cs="DFKaiShu-SB-Estd-BF" w:hint="eastAsia"/>
          <w:kern w:val="0"/>
          <w:sz w:val="28"/>
          <w:szCs w:val="28"/>
        </w:rPr>
        <w:t>大學校長遴選委員會」。</w:t>
      </w:r>
    </w:p>
    <w:p w14:paraId="12D64AAC" w14:textId="2C508229" w:rsidR="0010144A" w:rsidRPr="00A52E5A" w:rsidRDefault="0010144A" w:rsidP="00B75D69">
      <w:pPr>
        <w:autoSpaceDE w:val="0"/>
        <w:autoSpaceDN w:val="0"/>
        <w:adjustRightInd w:val="0"/>
        <w:spacing w:line="400" w:lineRule="exact"/>
        <w:ind w:leftChars="178" w:left="707" w:hangingChars="100" w:hanging="280"/>
        <w:jc w:val="both"/>
        <w:rPr>
          <w:rFonts w:ascii="Times New Roman" w:eastAsia="標楷體" w:hAnsi="Times New Roman" w:cs="Times New Roman"/>
          <w:kern w:val="0"/>
          <w:sz w:val="28"/>
          <w:szCs w:val="28"/>
        </w:rPr>
      </w:pPr>
      <w:r w:rsidRPr="00A52E5A">
        <w:rPr>
          <w:rFonts w:ascii="Times New Roman" w:hAnsi="Times New Roman"/>
          <w:sz w:val="28"/>
          <w:szCs w:val="28"/>
        </w:rPr>
        <w:t>3.</w:t>
      </w:r>
      <w:r w:rsidR="00B75D69">
        <w:rPr>
          <w:rFonts w:ascii="Times New Roman" w:hAnsi="Times New Roman" w:hint="eastAsia"/>
          <w:sz w:val="28"/>
          <w:szCs w:val="28"/>
        </w:rPr>
        <w:t xml:space="preserve"> </w:t>
      </w:r>
      <w:r w:rsidR="00962DF1" w:rsidRPr="00962DF1">
        <w:rPr>
          <w:rFonts w:ascii="Times New Roman" w:hAnsi="Times New Roman"/>
          <w:sz w:val="28"/>
          <w:szCs w:val="28"/>
        </w:rPr>
        <w:t>If you become aware of any circumstances as specified in Paragraph 3, Article 7 of the Regulations for the Organization and Operation of Presidential Selection Committees at National Universities, please promptly submit relevant evidence and documentation to the Presidential Selection Committee of National Taipei University of Technology.</w:t>
      </w:r>
      <w:r w:rsidR="00962DF1">
        <w:rPr>
          <w:rFonts w:ascii="Times New Roman" w:hAnsi="Times New Roman"/>
          <w:sz w:val="28"/>
          <w:szCs w:val="28"/>
        </w:rPr>
        <w:t xml:space="preserve"> </w:t>
      </w:r>
    </w:p>
    <w:p w14:paraId="536EC7ED" w14:textId="77777777" w:rsidR="00564986" w:rsidRDefault="00564986" w:rsidP="00564986">
      <w:pPr>
        <w:autoSpaceDE w:val="0"/>
        <w:autoSpaceDN w:val="0"/>
        <w:adjustRightInd w:val="0"/>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四、參考資料</w:t>
      </w:r>
    </w:p>
    <w:p w14:paraId="5BF8B2E7" w14:textId="7342C9ED" w:rsidR="00564986" w:rsidRPr="00A36ED0" w:rsidRDefault="00564986" w:rsidP="00E6772B">
      <w:pPr>
        <w:tabs>
          <w:tab w:val="left" w:pos="6660"/>
        </w:tabs>
        <w:autoSpaceDE w:val="0"/>
        <w:autoSpaceDN w:val="0"/>
        <w:adjustRightInd w:val="0"/>
        <w:spacing w:line="480" w:lineRule="exact"/>
        <w:ind w:left="560" w:hangingChars="200" w:hanging="560"/>
        <w:rPr>
          <w:rFonts w:ascii="Times New Roman" w:eastAsia="標楷體" w:hAnsi="Times New Roman" w:cs="Times New Roman"/>
          <w:sz w:val="28"/>
          <w:szCs w:val="28"/>
        </w:rPr>
      </w:pPr>
      <w:r w:rsidRPr="00A36ED0">
        <w:rPr>
          <w:rFonts w:ascii="Times New Roman" w:eastAsia="標楷體" w:hAnsi="Times New Roman" w:cs="Times New Roman"/>
          <w:sz w:val="28"/>
          <w:szCs w:val="28"/>
        </w:rPr>
        <w:t>(</w:t>
      </w:r>
      <w:proofErr w:type="gramStart"/>
      <w:r w:rsidRPr="00A36ED0">
        <w:rPr>
          <w:rFonts w:ascii="Times New Roman" w:eastAsia="標楷體" w:hAnsi="Times New Roman" w:cs="Times New Roman"/>
          <w:sz w:val="28"/>
          <w:szCs w:val="28"/>
        </w:rPr>
        <w:t>一</w:t>
      </w:r>
      <w:proofErr w:type="gramEnd"/>
      <w:r w:rsidRPr="00A36ED0">
        <w:rPr>
          <w:rFonts w:ascii="Times New Roman" w:eastAsia="標楷體" w:hAnsi="Times New Roman" w:cs="Times New Roman"/>
          <w:sz w:val="28"/>
          <w:szCs w:val="28"/>
        </w:rPr>
        <w:t>)</w:t>
      </w:r>
      <w:r w:rsidRPr="00A36ED0">
        <w:rPr>
          <w:rFonts w:ascii="Times New Roman" w:eastAsia="標楷體" w:hAnsi="Times New Roman" w:cs="Times New Roman"/>
          <w:sz w:val="28"/>
          <w:szCs w:val="28"/>
        </w:rPr>
        <w:t>國立大學校長遴選委員會組織及運作辦法</w:t>
      </w:r>
      <w:r w:rsidR="00E6772B">
        <w:rPr>
          <w:rFonts w:ascii="Times New Roman" w:eastAsia="標楷體" w:hAnsi="Times New Roman" w:cs="Times New Roman"/>
          <w:sz w:val="28"/>
          <w:szCs w:val="28"/>
        </w:rPr>
        <w:tab/>
      </w:r>
    </w:p>
    <w:p w14:paraId="6EF41FA8" w14:textId="77777777" w:rsidR="00564986" w:rsidRPr="00A36ED0" w:rsidRDefault="00CB1111" w:rsidP="00564986">
      <w:pPr>
        <w:autoSpaceDE w:val="0"/>
        <w:autoSpaceDN w:val="0"/>
        <w:adjustRightInd w:val="0"/>
        <w:spacing w:line="480" w:lineRule="exact"/>
        <w:ind w:leftChars="200" w:left="960" w:hangingChars="200" w:hanging="480"/>
        <w:rPr>
          <w:rFonts w:ascii="Times New Roman" w:eastAsia="標楷體" w:hAnsi="Times New Roman" w:cs="Times New Roman"/>
          <w:sz w:val="28"/>
          <w:szCs w:val="28"/>
        </w:rPr>
      </w:pPr>
      <w:hyperlink r:id="rId7" w:history="1">
        <w:r w:rsidR="00564986" w:rsidRPr="00A36ED0">
          <w:rPr>
            <w:rStyle w:val="a3"/>
            <w:rFonts w:ascii="Times New Roman" w:eastAsia="標楷體" w:hAnsi="Times New Roman" w:cs="Times New Roman"/>
            <w:sz w:val="28"/>
            <w:szCs w:val="28"/>
          </w:rPr>
          <w:t>https://law.moj.gov.tw/LawClass/LawAll.aspx?pcode=H0030037</w:t>
        </w:r>
      </w:hyperlink>
    </w:p>
    <w:p w14:paraId="266F64C5" w14:textId="2DA7D4E2" w:rsidR="00564986" w:rsidRDefault="00564986" w:rsidP="00564986">
      <w:pPr>
        <w:autoSpaceDE w:val="0"/>
        <w:autoSpaceDN w:val="0"/>
        <w:adjustRightInd w:val="0"/>
        <w:spacing w:line="480" w:lineRule="exact"/>
        <w:ind w:left="560" w:hangingChars="200" w:hanging="560"/>
        <w:rPr>
          <w:rFonts w:ascii="Times New Roman" w:eastAsia="標楷體" w:hAnsi="Times New Roman" w:cs="Times New Roman"/>
          <w:sz w:val="28"/>
          <w:szCs w:val="28"/>
        </w:rPr>
      </w:pPr>
      <w:r w:rsidRPr="00A36ED0">
        <w:rPr>
          <w:rFonts w:ascii="Times New Roman" w:eastAsia="標楷體" w:hAnsi="Times New Roman" w:cs="Times New Roman"/>
          <w:sz w:val="28"/>
          <w:szCs w:val="28"/>
        </w:rPr>
        <w:t>(</w:t>
      </w:r>
      <w:r w:rsidRPr="00A36ED0">
        <w:rPr>
          <w:rFonts w:ascii="Times New Roman" w:eastAsia="標楷體" w:hAnsi="Times New Roman" w:cs="Times New Roman"/>
          <w:sz w:val="28"/>
          <w:szCs w:val="28"/>
        </w:rPr>
        <w:t>二</w:t>
      </w:r>
      <w:r w:rsidRPr="00A36ED0">
        <w:rPr>
          <w:rFonts w:ascii="Times New Roman" w:eastAsia="標楷體" w:hAnsi="Times New Roman" w:cs="Times New Roman"/>
          <w:sz w:val="28"/>
          <w:szCs w:val="28"/>
        </w:rPr>
        <w:t>)</w:t>
      </w:r>
      <w:r w:rsidR="00A5006D" w:rsidRPr="00A5006D">
        <w:rPr>
          <w:rFonts w:ascii="Times New Roman" w:eastAsia="標楷體" w:hAnsi="Times New Roman" w:cs="Times New Roman" w:hint="eastAsia"/>
          <w:sz w:val="28"/>
          <w:szCs w:val="28"/>
        </w:rPr>
        <w:t>國立</w:t>
      </w:r>
      <w:proofErr w:type="gramStart"/>
      <w:r w:rsidR="00A5006D" w:rsidRPr="00A5006D">
        <w:rPr>
          <w:rFonts w:ascii="Times New Roman" w:eastAsia="標楷體" w:hAnsi="Times New Roman" w:cs="Times New Roman" w:hint="eastAsia"/>
          <w:sz w:val="28"/>
          <w:szCs w:val="28"/>
        </w:rPr>
        <w:t>臺</w:t>
      </w:r>
      <w:proofErr w:type="gramEnd"/>
      <w:r w:rsidR="00A5006D" w:rsidRPr="00A5006D">
        <w:rPr>
          <w:rFonts w:ascii="Times New Roman" w:eastAsia="標楷體" w:hAnsi="Times New Roman" w:cs="Times New Roman" w:hint="eastAsia"/>
          <w:sz w:val="28"/>
          <w:szCs w:val="28"/>
        </w:rPr>
        <w:t>北科技大學第十</w:t>
      </w:r>
      <w:r w:rsidR="00665140">
        <w:rPr>
          <w:rFonts w:ascii="Times New Roman" w:eastAsia="標楷體" w:hAnsi="Times New Roman" w:cs="Times New Roman" w:hint="eastAsia"/>
          <w:sz w:val="28"/>
          <w:szCs w:val="28"/>
        </w:rPr>
        <w:t>五</w:t>
      </w:r>
      <w:r w:rsidR="00A5006D" w:rsidRPr="00A5006D">
        <w:rPr>
          <w:rFonts w:ascii="Times New Roman" w:eastAsia="標楷體" w:hAnsi="Times New Roman" w:cs="Times New Roman" w:hint="eastAsia"/>
          <w:sz w:val="28"/>
          <w:szCs w:val="28"/>
        </w:rPr>
        <w:t>任</w:t>
      </w:r>
      <w:r w:rsidRPr="00A36ED0">
        <w:rPr>
          <w:rFonts w:ascii="Times New Roman" w:eastAsia="標楷體" w:hAnsi="Times New Roman" w:cs="Times New Roman"/>
          <w:sz w:val="28"/>
          <w:szCs w:val="28"/>
        </w:rPr>
        <w:t>校長遴選委員會委員名單</w:t>
      </w:r>
    </w:p>
    <w:p w14:paraId="7CDAEFD1" w14:textId="7CE9A145" w:rsidR="00777609" w:rsidRDefault="00CB1111" w:rsidP="00777609">
      <w:pPr>
        <w:autoSpaceDE w:val="0"/>
        <w:autoSpaceDN w:val="0"/>
        <w:adjustRightInd w:val="0"/>
        <w:spacing w:line="480" w:lineRule="exact"/>
        <w:ind w:leftChars="192" w:left="941" w:hangingChars="200" w:hanging="480"/>
        <w:rPr>
          <w:rFonts w:ascii="Times New Roman" w:eastAsia="標楷體" w:hAnsi="Times New Roman" w:cs="Times New Roman"/>
          <w:sz w:val="28"/>
          <w:szCs w:val="28"/>
        </w:rPr>
      </w:pPr>
      <w:hyperlink r:id="rId8" w:history="1">
        <w:r w:rsidR="00A30729" w:rsidRPr="00BF2478">
          <w:rPr>
            <w:rStyle w:val="a3"/>
            <w:rFonts w:ascii="Times New Roman" w:eastAsia="標楷體" w:hAnsi="Times New Roman" w:cs="Times New Roman"/>
            <w:sz w:val="28"/>
            <w:szCs w:val="28"/>
          </w:rPr>
          <w:t>https://per.ntut.edu.tw/p/404-1025-144458.php?Lang=zh-tw</w:t>
        </w:r>
      </w:hyperlink>
    </w:p>
    <w:p w14:paraId="59028BA1" w14:textId="77777777" w:rsidR="00E6130C" w:rsidRPr="00A36ED0" w:rsidRDefault="00E6130C" w:rsidP="00E6130C">
      <w:pPr>
        <w:autoSpaceDE w:val="0"/>
        <w:autoSpaceDN w:val="0"/>
        <w:adjustRightInd w:val="0"/>
        <w:spacing w:line="480" w:lineRule="exact"/>
        <w:ind w:left="560" w:hangingChars="200" w:hanging="560"/>
        <w:jc w:val="both"/>
        <w:rPr>
          <w:rFonts w:ascii="Times New Roman" w:eastAsia="標楷體" w:hAnsi="Times New Roman" w:cs="Times New Roman"/>
          <w:sz w:val="28"/>
          <w:szCs w:val="28"/>
        </w:rPr>
      </w:pPr>
      <w:r w:rsidRPr="00A36ED0">
        <w:rPr>
          <w:rFonts w:ascii="Times New Roman" w:hAnsi="Times New Roman" w:cs="Times New Roman"/>
          <w:sz w:val="28"/>
          <w:szCs w:val="28"/>
        </w:rPr>
        <w:t>4. References:</w:t>
      </w:r>
    </w:p>
    <w:p w14:paraId="51B38C6F" w14:textId="23EDBEF6" w:rsidR="00E6130C" w:rsidRDefault="00E6130C" w:rsidP="00E6130C">
      <w:pPr>
        <w:autoSpaceDE w:val="0"/>
        <w:autoSpaceDN w:val="0"/>
        <w:adjustRightInd w:val="0"/>
        <w:spacing w:line="480" w:lineRule="exact"/>
        <w:ind w:left="560" w:hangingChars="200" w:hanging="560"/>
        <w:jc w:val="both"/>
        <w:rPr>
          <w:rFonts w:ascii="Times New Roman" w:eastAsia="標楷體" w:hAnsi="Times New Roman" w:cs="Times New Roman"/>
          <w:sz w:val="28"/>
          <w:szCs w:val="28"/>
        </w:rPr>
      </w:pPr>
      <w:r>
        <w:rPr>
          <w:rFonts w:ascii="Times New Roman" w:hAnsi="Times New Roman"/>
          <w:sz w:val="28"/>
          <w:szCs w:val="28"/>
        </w:rPr>
        <w:t>(</w:t>
      </w:r>
      <w:r w:rsidR="00E00BC4">
        <w:rPr>
          <w:rFonts w:ascii="Times New Roman" w:hAnsi="Times New Roman"/>
          <w:sz w:val="28"/>
          <w:szCs w:val="28"/>
        </w:rPr>
        <w:t>1</w:t>
      </w:r>
      <w:r>
        <w:rPr>
          <w:rFonts w:ascii="Times New Roman" w:hAnsi="Times New Roman"/>
          <w:sz w:val="28"/>
          <w:szCs w:val="28"/>
        </w:rPr>
        <w:t xml:space="preserve">) </w:t>
      </w:r>
      <w:r w:rsidR="00962DF1" w:rsidRPr="00962DF1">
        <w:rPr>
          <w:rFonts w:ascii="Times New Roman" w:hAnsi="Times New Roman"/>
          <w:sz w:val="28"/>
          <w:szCs w:val="28"/>
        </w:rPr>
        <w:t>Regulations for the Organization and Operation of Presidential Selection Committees at National Universities</w:t>
      </w:r>
    </w:p>
    <w:p w14:paraId="701F5C35" w14:textId="77777777" w:rsidR="00E6130C" w:rsidRDefault="00CB1111" w:rsidP="00E6130C">
      <w:pPr>
        <w:autoSpaceDE w:val="0"/>
        <w:autoSpaceDN w:val="0"/>
        <w:adjustRightInd w:val="0"/>
        <w:spacing w:line="480" w:lineRule="exact"/>
        <w:ind w:leftChars="200" w:left="960" w:hangingChars="200" w:hanging="480"/>
        <w:jc w:val="both"/>
        <w:rPr>
          <w:rFonts w:ascii="Times New Roman" w:eastAsia="標楷體" w:hAnsi="Times New Roman" w:cs="Times New Roman"/>
          <w:sz w:val="28"/>
          <w:szCs w:val="28"/>
        </w:rPr>
      </w:pPr>
      <w:hyperlink r:id="rId9" w:history="1">
        <w:r w:rsidR="00E6130C">
          <w:rPr>
            <w:rStyle w:val="a3"/>
            <w:rFonts w:ascii="Times New Roman" w:hAnsi="Times New Roman"/>
            <w:sz w:val="28"/>
            <w:szCs w:val="28"/>
          </w:rPr>
          <w:t>https://law.moj.gov.tw/LawClass/LawAll.aspx?pcode=H0030037</w:t>
        </w:r>
      </w:hyperlink>
    </w:p>
    <w:p w14:paraId="7E214DF1" w14:textId="26EAFA48" w:rsidR="00E6130C" w:rsidRDefault="00E6130C" w:rsidP="00E6130C">
      <w:pPr>
        <w:autoSpaceDE w:val="0"/>
        <w:autoSpaceDN w:val="0"/>
        <w:adjustRightInd w:val="0"/>
        <w:spacing w:line="480" w:lineRule="exact"/>
        <w:ind w:left="560" w:hangingChars="200" w:hanging="560"/>
        <w:jc w:val="both"/>
        <w:rPr>
          <w:rFonts w:ascii="Times New Roman" w:eastAsia="標楷體" w:hAnsi="Times New Roman" w:cs="Times New Roman"/>
          <w:sz w:val="28"/>
          <w:szCs w:val="28"/>
        </w:rPr>
      </w:pPr>
      <w:r>
        <w:rPr>
          <w:rFonts w:ascii="Times New Roman" w:hAnsi="Times New Roman"/>
          <w:sz w:val="28"/>
          <w:szCs w:val="28"/>
        </w:rPr>
        <w:t>(</w:t>
      </w:r>
      <w:r w:rsidR="00E00BC4">
        <w:rPr>
          <w:rFonts w:ascii="Times New Roman" w:hAnsi="Times New Roman"/>
          <w:sz w:val="28"/>
          <w:szCs w:val="28"/>
        </w:rPr>
        <w:t>2</w:t>
      </w:r>
      <w:r>
        <w:rPr>
          <w:rFonts w:ascii="Times New Roman" w:hAnsi="Times New Roman"/>
          <w:sz w:val="28"/>
          <w:szCs w:val="28"/>
        </w:rPr>
        <w:t xml:space="preserve">) </w:t>
      </w:r>
      <w:r w:rsidR="00962DF1" w:rsidRPr="00962DF1">
        <w:rPr>
          <w:rFonts w:ascii="Times New Roman" w:hAnsi="Times New Roman"/>
          <w:sz w:val="28"/>
          <w:szCs w:val="28"/>
        </w:rPr>
        <w:t>List of Members of the Presidential Selection Committee for the 15th President of National Taipei University of Technology</w:t>
      </w:r>
    </w:p>
    <w:p w14:paraId="5FC8A320" w14:textId="01AD928B" w:rsidR="00B75D69" w:rsidRDefault="00CB1111" w:rsidP="00E6130C">
      <w:pPr>
        <w:autoSpaceDE w:val="0"/>
        <w:autoSpaceDN w:val="0"/>
        <w:adjustRightInd w:val="0"/>
        <w:spacing w:line="480" w:lineRule="exact"/>
        <w:ind w:leftChars="200" w:left="960" w:hangingChars="200" w:hanging="480"/>
        <w:jc w:val="both"/>
        <w:rPr>
          <w:rFonts w:ascii="Times New Roman" w:eastAsia="標楷體" w:hAnsi="Times New Roman" w:cs="Times New Roman"/>
          <w:sz w:val="28"/>
          <w:szCs w:val="28"/>
        </w:rPr>
      </w:pPr>
      <w:hyperlink r:id="rId10" w:history="1">
        <w:r w:rsidR="00A30729" w:rsidRPr="00BF2478">
          <w:rPr>
            <w:rStyle w:val="a3"/>
            <w:rFonts w:ascii="Times New Roman" w:eastAsia="標楷體" w:hAnsi="Times New Roman" w:cs="Times New Roman"/>
            <w:sz w:val="28"/>
            <w:szCs w:val="28"/>
          </w:rPr>
          <w:t>https://per.ntut.edu.tw/p/404-1025-144458.php?Lang=zh-tw</w:t>
        </w:r>
      </w:hyperlink>
    </w:p>
    <w:p w14:paraId="39E0F4B0" w14:textId="77777777" w:rsidR="00A5006D" w:rsidRDefault="00A5006D" w:rsidP="00E6130C">
      <w:pPr>
        <w:autoSpaceDE w:val="0"/>
        <w:autoSpaceDN w:val="0"/>
        <w:adjustRightInd w:val="0"/>
        <w:spacing w:line="480" w:lineRule="exact"/>
        <w:ind w:leftChars="200" w:left="1040" w:hangingChars="200" w:hanging="560"/>
        <w:jc w:val="both"/>
        <w:rPr>
          <w:rFonts w:ascii="Times New Roman" w:eastAsia="標楷體" w:hAnsi="Times New Roman" w:cs="Times New Roman"/>
          <w:sz w:val="28"/>
          <w:szCs w:val="28"/>
        </w:rPr>
      </w:pPr>
    </w:p>
    <w:p w14:paraId="71224CD4" w14:textId="47549750" w:rsidR="00B75D69" w:rsidRDefault="00B75D69" w:rsidP="00240387">
      <w:pPr>
        <w:spacing w:line="440" w:lineRule="exact"/>
        <w:ind w:leftChars="50" w:left="120" w:rightChars="50" w:right="120"/>
        <w:jc w:val="both"/>
        <w:rPr>
          <w:rFonts w:ascii="Times New Roman" w:eastAsia="標楷體" w:hAnsi="Times New Roman" w:cs="Times New Roman"/>
          <w:sz w:val="28"/>
          <w:szCs w:val="28"/>
        </w:rPr>
      </w:pPr>
      <w:r w:rsidRPr="00B75D69">
        <w:rPr>
          <w:rFonts w:ascii="Times New Roman" w:eastAsia="標楷體" w:hAnsi="Times New Roman" w:cs="Times New Roman" w:hint="eastAsia"/>
          <w:sz w:val="28"/>
          <w:szCs w:val="28"/>
        </w:rPr>
        <w:t>以上說明，本人已充分瞭解。</w:t>
      </w:r>
    </w:p>
    <w:p w14:paraId="133DABFC" w14:textId="208878D6" w:rsidR="00B75D69" w:rsidRPr="00B75D69" w:rsidRDefault="00962DF1" w:rsidP="00240387">
      <w:pPr>
        <w:spacing w:line="440" w:lineRule="exact"/>
        <w:ind w:leftChars="50" w:left="120" w:rightChars="50" w:right="120"/>
        <w:jc w:val="both"/>
        <w:rPr>
          <w:rFonts w:ascii="Times New Roman" w:eastAsia="標楷體" w:hAnsi="Times New Roman" w:cs="Times New Roman"/>
          <w:sz w:val="28"/>
          <w:szCs w:val="28"/>
        </w:rPr>
      </w:pPr>
      <w:r w:rsidRPr="00962DF1">
        <w:rPr>
          <w:rFonts w:ascii="Times New Roman" w:eastAsia="標楷體" w:hAnsi="Times New Roman" w:cs="Times New Roman"/>
          <w:sz w:val="28"/>
          <w:szCs w:val="28"/>
        </w:rPr>
        <w:t>I fully understand the above information</w:t>
      </w:r>
      <w:r w:rsidR="00B75D69" w:rsidRPr="00B75D69">
        <w:rPr>
          <w:rFonts w:ascii="Times New Roman" w:eastAsia="標楷體" w:hAnsi="Times New Roman" w:cs="Times New Roman"/>
          <w:sz w:val="28"/>
          <w:szCs w:val="28"/>
        </w:rPr>
        <w:t>.</w:t>
      </w:r>
    </w:p>
    <w:p w14:paraId="31E2DD26" w14:textId="4CDFD0E9" w:rsidR="00B75D69" w:rsidRPr="00872038" w:rsidRDefault="00B75D69" w:rsidP="00B75D69">
      <w:pPr>
        <w:ind w:leftChars="50" w:left="120" w:rightChars="50" w:right="120"/>
        <w:jc w:val="both"/>
        <w:rPr>
          <w:rFonts w:ascii="Times New Roman" w:eastAsia="標楷體" w:hAnsi="Times New Roman"/>
        </w:rPr>
      </w:pPr>
      <w:r>
        <w:rPr>
          <w:rFonts w:ascii="Times New Roman" w:eastAsia="標楷體" w:hAnsi="Times New Roman" w:hint="eastAsia"/>
          <w:b/>
          <w:sz w:val="28"/>
          <w:szCs w:val="28"/>
        </w:rPr>
        <w:t xml:space="preserve">               </w:t>
      </w:r>
      <w:proofErr w:type="gramStart"/>
      <w:r w:rsidRPr="00872038">
        <w:rPr>
          <w:rFonts w:ascii="Times New Roman" w:eastAsia="標楷體" w:hAnsi="Times New Roman"/>
          <w:b/>
          <w:sz w:val="28"/>
          <w:szCs w:val="28"/>
        </w:rPr>
        <w:t>立書人</w:t>
      </w:r>
      <w:proofErr w:type="gramEnd"/>
      <w:r w:rsidR="00962DF1">
        <w:rPr>
          <w:rFonts w:ascii="Times New Roman" w:eastAsia="標楷體" w:hAnsi="Times New Roman"/>
          <w:b/>
          <w:sz w:val="28"/>
          <w:szCs w:val="28"/>
        </w:rPr>
        <w:t xml:space="preserve"> </w:t>
      </w:r>
      <w:r w:rsidRPr="00872038">
        <w:rPr>
          <w:rFonts w:ascii="Times New Roman" w:eastAsia="標楷體" w:hAnsi="Times New Roman"/>
          <w:b/>
          <w:sz w:val="28"/>
          <w:szCs w:val="28"/>
        </w:rPr>
        <w:t>(</w:t>
      </w:r>
      <w:r w:rsidR="00962DF1" w:rsidRPr="00962DF1">
        <w:rPr>
          <w:rFonts w:ascii="Times New Roman" w:eastAsia="標楷體" w:hAnsi="Times New Roman"/>
          <w:b/>
          <w:sz w:val="28"/>
          <w:szCs w:val="28"/>
        </w:rPr>
        <w:t>Declarant</w:t>
      </w:r>
      <w:r w:rsidRPr="00872038">
        <w:rPr>
          <w:rFonts w:ascii="Times New Roman" w:eastAsia="標楷體" w:hAnsi="Times New Roman"/>
          <w:b/>
          <w:sz w:val="28"/>
          <w:szCs w:val="28"/>
        </w:rPr>
        <w:t>):</w:t>
      </w:r>
    </w:p>
    <w:p w14:paraId="674AD8B0" w14:textId="265CAD0A" w:rsidR="00B75D69" w:rsidRPr="00872038" w:rsidRDefault="00B75D69" w:rsidP="00B75D69">
      <w:pPr>
        <w:ind w:leftChars="50" w:left="120" w:rightChars="50" w:right="120"/>
        <w:jc w:val="right"/>
        <w:rPr>
          <w:rFonts w:ascii="Times New Roman" w:eastAsia="標楷體" w:hAnsi="Times New Roman"/>
        </w:rPr>
      </w:pPr>
      <w:r w:rsidRPr="00872038">
        <w:rPr>
          <w:rFonts w:ascii="Times New Roman" w:eastAsia="標楷體" w:hAnsi="Times New Roman"/>
        </w:rPr>
        <w:t xml:space="preserve">                                                                                                   </w:t>
      </w:r>
      <w:r w:rsidRPr="00872038">
        <w:rPr>
          <w:rFonts w:ascii="Times New Roman" w:eastAsia="標楷體" w:hAnsi="Times New Roman"/>
          <w:b/>
        </w:rPr>
        <w:t>(</w:t>
      </w:r>
      <w:r w:rsidRPr="00872038">
        <w:rPr>
          <w:rFonts w:ascii="Times New Roman" w:eastAsia="標楷體" w:hAnsi="Times New Roman"/>
          <w:b/>
        </w:rPr>
        <w:t>請親自簽名</w:t>
      </w:r>
      <w:r w:rsidRPr="00872038">
        <w:rPr>
          <w:rFonts w:ascii="Times New Roman" w:eastAsia="標楷體" w:hAnsi="Times New Roman"/>
          <w:b/>
        </w:rPr>
        <w:t>)</w:t>
      </w:r>
    </w:p>
    <w:p w14:paraId="4D28DB8D" w14:textId="1D81C40D" w:rsidR="0010144A" w:rsidRPr="00B75D69" w:rsidRDefault="00B75D69" w:rsidP="00B75D69">
      <w:pPr>
        <w:ind w:leftChars="50" w:left="120" w:rightChars="50" w:right="120"/>
        <w:jc w:val="right"/>
        <w:rPr>
          <w:rFonts w:ascii="Times New Roman" w:eastAsia="標楷體" w:hAnsi="Times New Roman"/>
          <w:b/>
        </w:rPr>
      </w:pPr>
      <w:r w:rsidRPr="00872038">
        <w:rPr>
          <w:rFonts w:ascii="Times New Roman" w:hAnsi="Times New Roman"/>
        </w:rPr>
        <w:t xml:space="preserve">                                                                                                   </w:t>
      </w:r>
      <w:r w:rsidRPr="00872038">
        <w:rPr>
          <w:rFonts w:ascii="Times New Roman" w:hAnsi="Times New Roman"/>
          <w:b/>
        </w:rPr>
        <w:t>(Please sign in person)</w:t>
      </w:r>
    </w:p>
    <w:sectPr w:rsidR="0010144A" w:rsidRPr="00B75D69" w:rsidSect="0008555A">
      <w:footerReference w:type="default" r:id="rId11"/>
      <w:pgSz w:w="11906" w:h="16838"/>
      <w:pgMar w:top="1440" w:right="1416"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6199A" w14:textId="77777777" w:rsidR="00CB1111" w:rsidRDefault="00CB1111" w:rsidP="00BB2DB7">
      <w:r>
        <w:separator/>
      </w:r>
    </w:p>
  </w:endnote>
  <w:endnote w:type="continuationSeparator" w:id="0">
    <w:p w14:paraId="3ADB319B" w14:textId="77777777" w:rsidR="00CB1111" w:rsidRDefault="00CB1111" w:rsidP="00BB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hu-SB-Estd-BF">
    <w:altName w:val="Microsoft YaHei"/>
    <w:charset w:val="00"/>
    <w:family w:val="auto"/>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087" w:usb1="288F40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519345"/>
      <w:docPartObj>
        <w:docPartGallery w:val="Page Numbers (Bottom of Page)"/>
        <w:docPartUnique/>
      </w:docPartObj>
    </w:sdtPr>
    <w:sdtEndPr>
      <w:rPr>
        <w:rFonts w:ascii="標楷體" w:eastAsia="標楷體" w:hAnsi="標楷體"/>
        <w:b/>
        <w:bCs/>
        <w:sz w:val="22"/>
        <w:szCs w:val="22"/>
      </w:rPr>
    </w:sdtEndPr>
    <w:sdtContent>
      <w:p w14:paraId="45796874" w14:textId="36D133F4" w:rsidR="00C0363A" w:rsidRPr="00C0363A" w:rsidRDefault="00C0363A">
        <w:pPr>
          <w:pStyle w:val="a7"/>
          <w:jc w:val="center"/>
          <w:rPr>
            <w:rFonts w:ascii="標楷體" w:eastAsia="標楷體" w:hAnsi="標楷體"/>
            <w:b/>
            <w:bCs/>
            <w:sz w:val="22"/>
            <w:szCs w:val="22"/>
          </w:rPr>
        </w:pPr>
        <w:r w:rsidRPr="00C0363A">
          <w:rPr>
            <w:rFonts w:ascii="標楷體" w:eastAsia="標楷體" w:hAnsi="標楷體"/>
            <w:b/>
            <w:bCs/>
            <w:sz w:val="22"/>
            <w:szCs w:val="22"/>
          </w:rPr>
          <w:fldChar w:fldCharType="begin"/>
        </w:r>
        <w:r w:rsidRPr="00C0363A">
          <w:rPr>
            <w:rFonts w:ascii="標楷體" w:eastAsia="標楷體" w:hAnsi="標楷體"/>
            <w:b/>
            <w:bCs/>
            <w:sz w:val="22"/>
            <w:szCs w:val="22"/>
          </w:rPr>
          <w:instrText>PAGE   \* MERGEFORMAT</w:instrText>
        </w:r>
        <w:r w:rsidRPr="00C0363A">
          <w:rPr>
            <w:rFonts w:ascii="標楷體" w:eastAsia="標楷體" w:hAnsi="標楷體"/>
            <w:b/>
            <w:bCs/>
            <w:sz w:val="22"/>
            <w:szCs w:val="22"/>
          </w:rPr>
          <w:fldChar w:fldCharType="separate"/>
        </w:r>
        <w:r w:rsidRPr="00C0363A">
          <w:rPr>
            <w:rFonts w:ascii="標楷體" w:eastAsia="標楷體" w:hAnsi="標楷體"/>
            <w:b/>
            <w:bCs/>
            <w:sz w:val="22"/>
            <w:szCs w:val="22"/>
            <w:lang w:val="zh-TW"/>
          </w:rPr>
          <w:t>2</w:t>
        </w:r>
        <w:r w:rsidRPr="00C0363A">
          <w:rPr>
            <w:rFonts w:ascii="標楷體" w:eastAsia="標楷體" w:hAnsi="標楷體"/>
            <w:b/>
            <w:bCs/>
            <w:sz w:val="22"/>
            <w:szCs w:val="22"/>
          </w:rPr>
          <w:fldChar w:fldCharType="end"/>
        </w:r>
      </w:p>
    </w:sdtContent>
  </w:sdt>
  <w:p w14:paraId="7E91E4DC" w14:textId="77777777" w:rsidR="00C0363A" w:rsidRDefault="00C036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7D24" w14:textId="77777777" w:rsidR="00CB1111" w:rsidRDefault="00CB1111" w:rsidP="00BB2DB7">
      <w:r>
        <w:separator/>
      </w:r>
    </w:p>
  </w:footnote>
  <w:footnote w:type="continuationSeparator" w:id="0">
    <w:p w14:paraId="5973E0A5" w14:textId="77777777" w:rsidR="00CB1111" w:rsidRDefault="00CB1111" w:rsidP="00BB2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D219A"/>
    <w:multiLevelType w:val="hybridMultilevel"/>
    <w:tmpl w:val="29842F78"/>
    <w:lvl w:ilvl="0" w:tplc="030E9EE4">
      <w:start w:val="1"/>
      <w:numFmt w:val="taiwaneseCountingThousand"/>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86"/>
    <w:rsid w:val="0004102D"/>
    <w:rsid w:val="0008555A"/>
    <w:rsid w:val="000951B7"/>
    <w:rsid w:val="000E6C11"/>
    <w:rsid w:val="0010144A"/>
    <w:rsid w:val="00172C14"/>
    <w:rsid w:val="001A4051"/>
    <w:rsid w:val="001A6087"/>
    <w:rsid w:val="001B6495"/>
    <w:rsid w:val="001E68FF"/>
    <w:rsid w:val="00225EA0"/>
    <w:rsid w:val="00233F5D"/>
    <w:rsid w:val="00240387"/>
    <w:rsid w:val="00277E4D"/>
    <w:rsid w:val="002B12E2"/>
    <w:rsid w:val="002F172D"/>
    <w:rsid w:val="00430DE3"/>
    <w:rsid w:val="004850B6"/>
    <w:rsid w:val="0049015A"/>
    <w:rsid w:val="005535C1"/>
    <w:rsid w:val="00564986"/>
    <w:rsid w:val="005E05AE"/>
    <w:rsid w:val="005E5D69"/>
    <w:rsid w:val="00620A0E"/>
    <w:rsid w:val="00641607"/>
    <w:rsid w:val="00660AAF"/>
    <w:rsid w:val="00665140"/>
    <w:rsid w:val="00672533"/>
    <w:rsid w:val="00777609"/>
    <w:rsid w:val="007E66B1"/>
    <w:rsid w:val="008536DC"/>
    <w:rsid w:val="008F5CEE"/>
    <w:rsid w:val="00962DF1"/>
    <w:rsid w:val="009B44E7"/>
    <w:rsid w:val="00A30729"/>
    <w:rsid w:val="00A36ED0"/>
    <w:rsid w:val="00A5006D"/>
    <w:rsid w:val="00A52E5A"/>
    <w:rsid w:val="00B75D69"/>
    <w:rsid w:val="00BB2DB7"/>
    <w:rsid w:val="00C0363A"/>
    <w:rsid w:val="00C312BC"/>
    <w:rsid w:val="00CA49F4"/>
    <w:rsid w:val="00CB1111"/>
    <w:rsid w:val="00D01A26"/>
    <w:rsid w:val="00D40070"/>
    <w:rsid w:val="00D4698F"/>
    <w:rsid w:val="00E00BC4"/>
    <w:rsid w:val="00E6130C"/>
    <w:rsid w:val="00E677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745F4"/>
  <w15:chartTrackingRefBased/>
  <w15:docId w15:val="{1FFF3C5A-A682-4ED6-9D63-5868D264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4986"/>
    <w:rPr>
      <w:color w:val="0563C1" w:themeColor="hyperlink"/>
      <w:u w:val="single"/>
    </w:rPr>
  </w:style>
  <w:style w:type="character" w:styleId="a4">
    <w:name w:val="Unresolved Mention"/>
    <w:basedOn w:val="a0"/>
    <w:uiPriority w:val="99"/>
    <w:semiHidden/>
    <w:unhideWhenUsed/>
    <w:rsid w:val="00564986"/>
    <w:rPr>
      <w:color w:val="605E5C"/>
      <w:shd w:val="clear" w:color="auto" w:fill="E1DFDD"/>
    </w:rPr>
  </w:style>
  <w:style w:type="paragraph" w:styleId="a5">
    <w:name w:val="header"/>
    <w:basedOn w:val="a"/>
    <w:link w:val="a6"/>
    <w:uiPriority w:val="99"/>
    <w:unhideWhenUsed/>
    <w:rsid w:val="00BB2DB7"/>
    <w:pPr>
      <w:tabs>
        <w:tab w:val="center" w:pos="4153"/>
        <w:tab w:val="right" w:pos="8306"/>
      </w:tabs>
      <w:snapToGrid w:val="0"/>
    </w:pPr>
    <w:rPr>
      <w:sz w:val="20"/>
      <w:szCs w:val="20"/>
    </w:rPr>
  </w:style>
  <w:style w:type="character" w:customStyle="1" w:styleId="a6">
    <w:name w:val="頁首 字元"/>
    <w:basedOn w:val="a0"/>
    <w:link w:val="a5"/>
    <w:uiPriority w:val="99"/>
    <w:rsid w:val="00BB2DB7"/>
    <w:rPr>
      <w:sz w:val="20"/>
      <w:szCs w:val="20"/>
    </w:rPr>
  </w:style>
  <w:style w:type="paragraph" w:styleId="a7">
    <w:name w:val="footer"/>
    <w:basedOn w:val="a"/>
    <w:link w:val="a8"/>
    <w:uiPriority w:val="99"/>
    <w:unhideWhenUsed/>
    <w:rsid w:val="00BB2DB7"/>
    <w:pPr>
      <w:tabs>
        <w:tab w:val="center" w:pos="4153"/>
        <w:tab w:val="right" w:pos="8306"/>
      </w:tabs>
      <w:snapToGrid w:val="0"/>
    </w:pPr>
    <w:rPr>
      <w:sz w:val="20"/>
      <w:szCs w:val="20"/>
    </w:rPr>
  </w:style>
  <w:style w:type="character" w:customStyle="1" w:styleId="a8">
    <w:name w:val="頁尾 字元"/>
    <w:basedOn w:val="a0"/>
    <w:link w:val="a7"/>
    <w:uiPriority w:val="99"/>
    <w:rsid w:val="00BB2DB7"/>
    <w:rPr>
      <w:sz w:val="20"/>
      <w:szCs w:val="20"/>
    </w:rPr>
  </w:style>
  <w:style w:type="paragraph" w:styleId="a9">
    <w:name w:val="List Paragraph"/>
    <w:basedOn w:val="a"/>
    <w:uiPriority w:val="34"/>
    <w:qFormat/>
    <w:rsid w:val="00233F5D"/>
    <w:pPr>
      <w:ind w:leftChars="200" w:left="480"/>
    </w:pPr>
  </w:style>
  <w:style w:type="character" w:styleId="aa">
    <w:name w:val="FollowedHyperlink"/>
    <w:basedOn w:val="a0"/>
    <w:uiPriority w:val="99"/>
    <w:semiHidden/>
    <w:unhideWhenUsed/>
    <w:rsid w:val="000410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0628">
      <w:bodyDiv w:val="1"/>
      <w:marLeft w:val="0"/>
      <w:marRight w:val="0"/>
      <w:marTop w:val="0"/>
      <w:marBottom w:val="0"/>
      <w:divBdr>
        <w:top w:val="none" w:sz="0" w:space="0" w:color="auto"/>
        <w:left w:val="none" w:sz="0" w:space="0" w:color="auto"/>
        <w:bottom w:val="none" w:sz="0" w:space="0" w:color="auto"/>
        <w:right w:val="none" w:sz="0" w:space="0" w:color="auto"/>
      </w:divBdr>
    </w:div>
    <w:div w:id="405996536">
      <w:bodyDiv w:val="1"/>
      <w:marLeft w:val="0"/>
      <w:marRight w:val="0"/>
      <w:marTop w:val="0"/>
      <w:marBottom w:val="0"/>
      <w:divBdr>
        <w:top w:val="none" w:sz="0" w:space="0" w:color="auto"/>
        <w:left w:val="none" w:sz="0" w:space="0" w:color="auto"/>
        <w:bottom w:val="none" w:sz="0" w:space="0" w:color="auto"/>
        <w:right w:val="none" w:sz="0" w:space="0" w:color="auto"/>
      </w:divBdr>
    </w:div>
    <w:div w:id="430467189">
      <w:bodyDiv w:val="1"/>
      <w:marLeft w:val="0"/>
      <w:marRight w:val="0"/>
      <w:marTop w:val="0"/>
      <w:marBottom w:val="0"/>
      <w:divBdr>
        <w:top w:val="none" w:sz="0" w:space="0" w:color="auto"/>
        <w:left w:val="none" w:sz="0" w:space="0" w:color="auto"/>
        <w:bottom w:val="none" w:sz="0" w:space="0" w:color="auto"/>
        <w:right w:val="none" w:sz="0" w:space="0" w:color="auto"/>
      </w:divBdr>
    </w:div>
    <w:div w:id="628896386">
      <w:bodyDiv w:val="1"/>
      <w:marLeft w:val="0"/>
      <w:marRight w:val="0"/>
      <w:marTop w:val="0"/>
      <w:marBottom w:val="0"/>
      <w:divBdr>
        <w:top w:val="none" w:sz="0" w:space="0" w:color="auto"/>
        <w:left w:val="none" w:sz="0" w:space="0" w:color="auto"/>
        <w:bottom w:val="none" w:sz="0" w:space="0" w:color="auto"/>
        <w:right w:val="none" w:sz="0" w:space="0" w:color="auto"/>
      </w:divBdr>
    </w:div>
    <w:div w:id="958335618">
      <w:bodyDiv w:val="1"/>
      <w:marLeft w:val="0"/>
      <w:marRight w:val="0"/>
      <w:marTop w:val="0"/>
      <w:marBottom w:val="0"/>
      <w:divBdr>
        <w:top w:val="none" w:sz="0" w:space="0" w:color="auto"/>
        <w:left w:val="none" w:sz="0" w:space="0" w:color="auto"/>
        <w:bottom w:val="none" w:sz="0" w:space="0" w:color="auto"/>
        <w:right w:val="none" w:sz="0" w:space="0" w:color="auto"/>
      </w:divBdr>
    </w:div>
    <w:div w:id="1138305511">
      <w:bodyDiv w:val="1"/>
      <w:marLeft w:val="0"/>
      <w:marRight w:val="0"/>
      <w:marTop w:val="0"/>
      <w:marBottom w:val="0"/>
      <w:divBdr>
        <w:top w:val="none" w:sz="0" w:space="0" w:color="auto"/>
        <w:left w:val="none" w:sz="0" w:space="0" w:color="auto"/>
        <w:bottom w:val="none" w:sz="0" w:space="0" w:color="auto"/>
        <w:right w:val="none" w:sz="0" w:space="0" w:color="auto"/>
      </w:divBdr>
    </w:div>
    <w:div w:id="1157764777">
      <w:bodyDiv w:val="1"/>
      <w:marLeft w:val="0"/>
      <w:marRight w:val="0"/>
      <w:marTop w:val="0"/>
      <w:marBottom w:val="0"/>
      <w:divBdr>
        <w:top w:val="none" w:sz="0" w:space="0" w:color="auto"/>
        <w:left w:val="none" w:sz="0" w:space="0" w:color="auto"/>
        <w:bottom w:val="none" w:sz="0" w:space="0" w:color="auto"/>
        <w:right w:val="none" w:sz="0" w:space="0" w:color="auto"/>
      </w:divBdr>
    </w:div>
    <w:div w:id="1235050270">
      <w:bodyDiv w:val="1"/>
      <w:marLeft w:val="0"/>
      <w:marRight w:val="0"/>
      <w:marTop w:val="0"/>
      <w:marBottom w:val="0"/>
      <w:divBdr>
        <w:top w:val="none" w:sz="0" w:space="0" w:color="auto"/>
        <w:left w:val="none" w:sz="0" w:space="0" w:color="auto"/>
        <w:bottom w:val="none" w:sz="0" w:space="0" w:color="auto"/>
        <w:right w:val="none" w:sz="0" w:space="0" w:color="auto"/>
      </w:divBdr>
    </w:div>
    <w:div w:id="1280524283">
      <w:bodyDiv w:val="1"/>
      <w:marLeft w:val="0"/>
      <w:marRight w:val="0"/>
      <w:marTop w:val="0"/>
      <w:marBottom w:val="0"/>
      <w:divBdr>
        <w:top w:val="none" w:sz="0" w:space="0" w:color="auto"/>
        <w:left w:val="none" w:sz="0" w:space="0" w:color="auto"/>
        <w:bottom w:val="none" w:sz="0" w:space="0" w:color="auto"/>
        <w:right w:val="none" w:sz="0" w:space="0" w:color="auto"/>
      </w:divBdr>
    </w:div>
    <w:div w:id="1350374174">
      <w:bodyDiv w:val="1"/>
      <w:marLeft w:val="0"/>
      <w:marRight w:val="0"/>
      <w:marTop w:val="0"/>
      <w:marBottom w:val="0"/>
      <w:divBdr>
        <w:top w:val="none" w:sz="0" w:space="0" w:color="auto"/>
        <w:left w:val="none" w:sz="0" w:space="0" w:color="auto"/>
        <w:bottom w:val="none" w:sz="0" w:space="0" w:color="auto"/>
        <w:right w:val="none" w:sz="0" w:space="0" w:color="auto"/>
      </w:divBdr>
    </w:div>
    <w:div w:id="1356227129">
      <w:bodyDiv w:val="1"/>
      <w:marLeft w:val="0"/>
      <w:marRight w:val="0"/>
      <w:marTop w:val="0"/>
      <w:marBottom w:val="0"/>
      <w:divBdr>
        <w:top w:val="none" w:sz="0" w:space="0" w:color="auto"/>
        <w:left w:val="none" w:sz="0" w:space="0" w:color="auto"/>
        <w:bottom w:val="none" w:sz="0" w:space="0" w:color="auto"/>
        <w:right w:val="none" w:sz="0" w:space="0" w:color="auto"/>
      </w:divBdr>
    </w:div>
    <w:div w:id="1426802678">
      <w:bodyDiv w:val="1"/>
      <w:marLeft w:val="0"/>
      <w:marRight w:val="0"/>
      <w:marTop w:val="0"/>
      <w:marBottom w:val="0"/>
      <w:divBdr>
        <w:top w:val="none" w:sz="0" w:space="0" w:color="auto"/>
        <w:left w:val="none" w:sz="0" w:space="0" w:color="auto"/>
        <w:bottom w:val="none" w:sz="0" w:space="0" w:color="auto"/>
        <w:right w:val="none" w:sz="0" w:space="0" w:color="auto"/>
      </w:divBdr>
    </w:div>
    <w:div w:id="1539001902">
      <w:bodyDiv w:val="1"/>
      <w:marLeft w:val="0"/>
      <w:marRight w:val="0"/>
      <w:marTop w:val="0"/>
      <w:marBottom w:val="0"/>
      <w:divBdr>
        <w:top w:val="none" w:sz="0" w:space="0" w:color="auto"/>
        <w:left w:val="none" w:sz="0" w:space="0" w:color="auto"/>
        <w:bottom w:val="none" w:sz="0" w:space="0" w:color="auto"/>
        <w:right w:val="none" w:sz="0" w:space="0" w:color="auto"/>
      </w:divBdr>
    </w:div>
    <w:div w:id="1897544216">
      <w:bodyDiv w:val="1"/>
      <w:marLeft w:val="0"/>
      <w:marRight w:val="0"/>
      <w:marTop w:val="0"/>
      <w:marBottom w:val="0"/>
      <w:divBdr>
        <w:top w:val="none" w:sz="0" w:space="0" w:color="auto"/>
        <w:left w:val="none" w:sz="0" w:space="0" w:color="auto"/>
        <w:bottom w:val="none" w:sz="0" w:space="0" w:color="auto"/>
        <w:right w:val="none" w:sz="0" w:space="0" w:color="auto"/>
      </w:divBdr>
    </w:div>
    <w:div w:id="19902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ntut.edu.tw/p/404-1025-144458.php?Lang=zh-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w.moj.gov.tw/LawClass/LawAll.aspx?pcode=H00300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er.ntut.edu.tw/p/404-1025-144458.php?Lang=zh-tw" TargetMode="External"/><Relationship Id="rId4" Type="http://schemas.openxmlformats.org/officeDocument/2006/relationships/webSettings" Target="webSettings.xml"/><Relationship Id="rId9" Type="http://schemas.openxmlformats.org/officeDocument/2006/relationships/hyperlink" Target="https://law.moj.gov.tw/LawClass/LawAll.aspx?pcode=H003003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485</Words>
  <Characters>2765</Characters>
  <Application>Microsoft Office Word</Application>
  <DocSecurity>0</DocSecurity>
  <Lines>23</Lines>
  <Paragraphs>6</Paragraphs>
  <ScaleCrop>false</ScaleCrop>
  <Company>國立高雄大學</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吳振銘</dc:creator>
  <cp:keywords/>
  <dc:description/>
  <cp:lastModifiedBy>User-037619</cp:lastModifiedBy>
  <cp:revision>10</cp:revision>
  <dcterms:created xsi:type="dcterms:W3CDTF">2025-02-01T02:42:00Z</dcterms:created>
  <dcterms:modified xsi:type="dcterms:W3CDTF">2025-04-29T02:24:00Z</dcterms:modified>
</cp:coreProperties>
</file>